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395FC" w14:textId="3A7BA27A" w:rsidR="00B1006E" w:rsidRPr="00D26EEB" w:rsidRDefault="24F442A8" w:rsidP="24F442A8">
      <w:pPr>
        <w:pStyle w:val="NormalWeb"/>
        <w:spacing w:before="0" w:beforeAutospacing="0" w:after="0" w:afterAutospacing="0" w:line="336" w:lineRule="atLeast"/>
        <w:jc w:val="center"/>
        <w:rPr>
          <w:b/>
          <w:bCs/>
          <w:sz w:val="22"/>
          <w:szCs w:val="22"/>
          <w:lang w:val="sr-Cyrl-RS"/>
        </w:rPr>
      </w:pPr>
      <w:bookmarkStart w:id="0" w:name="_GoBack"/>
      <w:bookmarkEnd w:id="0"/>
      <w:r w:rsidRPr="00D26EEB">
        <w:rPr>
          <w:b/>
          <w:bCs/>
          <w:sz w:val="22"/>
          <w:szCs w:val="22"/>
          <w:lang w:val="sr-Cyrl-RS"/>
        </w:rPr>
        <w:t>ПОЈЕДНОСТАВЉЕЊЕ ПОСТУПКА БРИСАЊ</w:t>
      </w:r>
      <w:r w:rsidRPr="00D26EEB">
        <w:rPr>
          <w:b/>
          <w:bCs/>
          <w:sz w:val="22"/>
          <w:szCs w:val="22"/>
        </w:rPr>
        <w:t>А</w:t>
      </w:r>
      <w:r w:rsidRPr="00D26EEB">
        <w:rPr>
          <w:b/>
          <w:bCs/>
          <w:sz w:val="22"/>
          <w:szCs w:val="22"/>
          <w:lang w:val="sr-Cyrl-RS"/>
        </w:rPr>
        <w:t xml:space="preserve"> ИЗ ИМЕНИКА ОРГАНИЗAТОРА КОНТИНУИРАНОГ ПРОФЕСИОНАЛНОГ УСАВРШАВАЊА ЗА ЛИЦЕНЦИРАНЕ ПРОЦЕНИТЕЉЕ</w:t>
      </w:r>
    </w:p>
    <w:p w14:paraId="6296F8F1" w14:textId="77777777" w:rsidR="0082084D" w:rsidRPr="00D26EEB" w:rsidRDefault="0082084D" w:rsidP="24F442A8">
      <w:pPr>
        <w:pStyle w:val="NormalWeb"/>
        <w:spacing w:before="0" w:beforeAutospacing="0" w:after="0" w:afterAutospacing="0" w:line="336" w:lineRule="atLeast"/>
        <w:jc w:val="center"/>
        <w:rPr>
          <w:b/>
          <w:bCs/>
          <w:sz w:val="22"/>
          <w:szCs w:val="22"/>
          <w:lang w:val="sr-Cyrl-RS"/>
        </w:rPr>
      </w:pPr>
    </w:p>
    <w:tbl>
      <w:tblPr>
        <w:tblStyle w:val="TableGrid"/>
        <w:tblW w:w="9004" w:type="dxa"/>
        <w:tblLook w:val="04A0" w:firstRow="1" w:lastRow="0" w:firstColumn="1" w:lastColumn="0" w:noHBand="0" w:noVBand="1"/>
      </w:tblPr>
      <w:tblGrid>
        <w:gridCol w:w="3190"/>
        <w:gridCol w:w="5870"/>
      </w:tblGrid>
      <w:tr w:rsidR="00850AD5" w:rsidRPr="00D26EEB" w14:paraId="1976FB87" w14:textId="77777777" w:rsidTr="79E2764A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26EEB" w:rsidRDefault="24F442A8" w:rsidP="24F442A8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15" w:type="dxa"/>
            <w:vAlign w:val="center"/>
          </w:tcPr>
          <w:p w14:paraId="5FD56B01" w14:textId="301449B8" w:rsidR="000E2036" w:rsidRPr="00D26EEB" w:rsidRDefault="79E2764A" w:rsidP="79E2764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26EEB">
              <w:rPr>
                <w:sz w:val="22"/>
                <w:szCs w:val="22"/>
                <w:lang w:val="sr-Cyrl-RS"/>
              </w:rPr>
              <w:t>Брисањe из именика организaтора континуираног професионалног усавршавања за лиценциране проценитеље</w:t>
            </w:r>
          </w:p>
        </w:tc>
      </w:tr>
      <w:tr w:rsidR="00850AD5" w:rsidRPr="00D26EEB" w14:paraId="7A6AA442" w14:textId="77777777" w:rsidTr="79E2764A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26EEB" w:rsidRDefault="24F442A8" w:rsidP="24F442A8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15" w:type="dxa"/>
            <w:vAlign w:val="center"/>
          </w:tcPr>
          <w:p w14:paraId="76B78B5F" w14:textId="4505AE6C" w:rsidR="000E2036" w:rsidRPr="00D26EEB" w:rsidRDefault="79E2764A" w:rsidP="79E2764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D26EEB">
              <w:rPr>
                <w:sz w:val="22"/>
                <w:szCs w:val="22"/>
                <w:lang w:val="sr-Latn-RS"/>
              </w:rPr>
              <w:t>01.00.0015</w:t>
            </w:r>
          </w:p>
        </w:tc>
      </w:tr>
      <w:tr w:rsidR="0082084D" w:rsidRPr="00D26EEB" w14:paraId="2CEE52A6" w14:textId="77777777" w:rsidTr="79E2764A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82084D" w:rsidRPr="00D26EEB" w:rsidRDefault="24F442A8" w:rsidP="24F442A8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82084D" w:rsidRPr="00D26EEB" w:rsidRDefault="24F442A8" w:rsidP="24F442A8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15" w:type="dxa"/>
            <w:vAlign w:val="center"/>
          </w:tcPr>
          <w:p w14:paraId="5795E7E6" w14:textId="6B7B79EB" w:rsidR="0082084D" w:rsidRPr="00D26EEB" w:rsidRDefault="79E2764A" w:rsidP="79E2764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26EEB">
              <w:rPr>
                <w:sz w:val="22"/>
                <w:szCs w:val="22"/>
                <w:lang w:val="ru-RU"/>
              </w:rPr>
              <w:t>Министарство финансија</w:t>
            </w:r>
          </w:p>
        </w:tc>
      </w:tr>
      <w:tr w:rsidR="0082084D" w:rsidRPr="00D26EEB" w14:paraId="10DA1CD3" w14:textId="77777777" w:rsidTr="79E2764A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82084D" w:rsidRPr="00D26EEB" w:rsidRDefault="24F442A8" w:rsidP="24F442A8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15" w:type="dxa"/>
            <w:vAlign w:val="center"/>
          </w:tcPr>
          <w:p w14:paraId="2CCB5DCC" w14:textId="027F00C3" w:rsidR="00187066" w:rsidRPr="00D26EEB" w:rsidRDefault="79E2764A" w:rsidP="79E2764A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Закон o проценитељима вредности непокретности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(„Службени гласник РС”, бр.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108/16 и 113/17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2084D" w:rsidRPr="00D26EEB" w14:paraId="724CF23D" w14:textId="77777777" w:rsidTr="79E2764A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82084D" w:rsidRPr="00D26EEB" w:rsidRDefault="24F442A8" w:rsidP="24F442A8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26EEB">
              <w:rPr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26EEB">
              <w:rPr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26EEB">
              <w:rPr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26EEB">
              <w:rPr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26EEB">
              <w:rPr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15" w:type="dxa"/>
            <w:vAlign w:val="center"/>
          </w:tcPr>
          <w:p w14:paraId="1BD9EF90" w14:textId="24B2499F" w:rsidR="0082084D" w:rsidRPr="00D26EEB" w:rsidRDefault="79E2764A" w:rsidP="00BF3207">
            <w:pPr>
              <w:pStyle w:val="ListParagraph"/>
              <w:numPr>
                <w:ilvl w:val="0"/>
                <w:numId w:val="31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Закон o проценитељима вредности непокретности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(„Службени гласник РС”, бр.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108/16 и 113/17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</w:p>
          <w:p w14:paraId="55CB4618" w14:textId="5441830D" w:rsidR="00BF3207" w:rsidRPr="00D26EEB" w:rsidRDefault="00BF3207" w:rsidP="00BF3207">
            <w:pPr>
              <w:pStyle w:val="ListParagraph"/>
              <w:numPr>
                <w:ilvl w:val="0"/>
                <w:numId w:val="31"/>
              </w:num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 о континуираном професионалном усавршавању лиценцираних проценитеља („Службени гласник РС”, број 18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/19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2084D" w:rsidRPr="00D26EEB" w14:paraId="58812BCA" w14:textId="77777777" w:rsidTr="79E2764A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82084D" w:rsidRPr="00D26EEB" w:rsidRDefault="24F442A8" w:rsidP="24F442A8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15" w:type="dxa"/>
            <w:vAlign w:val="center"/>
          </w:tcPr>
          <w:p w14:paraId="19A48B50" w14:textId="2F5B158D" w:rsidR="0082084D" w:rsidRPr="00D26EEB" w:rsidRDefault="00CD4CBF" w:rsidP="005D7C4A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 w:rsidRPr="00CD4CBF">
              <w:rPr>
                <w:sz w:val="22"/>
                <w:szCs w:val="22"/>
                <w:lang w:val="sr-Cyrl-RS"/>
              </w:rPr>
              <w:t>Четврти квартал</w:t>
            </w:r>
            <w:r w:rsidR="00EE2468">
              <w:rPr>
                <w:sz w:val="22"/>
                <w:szCs w:val="22"/>
                <w:lang w:val="sr-Cyrl-RS"/>
              </w:rPr>
              <w:t xml:space="preserve"> 202</w:t>
            </w:r>
            <w:r w:rsidR="005D7C4A">
              <w:rPr>
                <w:sz w:val="22"/>
                <w:szCs w:val="22"/>
              </w:rPr>
              <w:t>1</w:t>
            </w:r>
            <w:r w:rsidR="00EE2468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82084D" w:rsidRPr="00D26EEB" w14:paraId="539113B1" w14:textId="77777777" w:rsidTr="79E2764A">
        <w:trPr>
          <w:trHeight w:val="409"/>
        </w:trPr>
        <w:tc>
          <w:tcPr>
            <w:tcW w:w="9004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82084D" w:rsidRPr="00D26EEB" w:rsidRDefault="24F442A8" w:rsidP="24F442A8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82084D" w:rsidRPr="00D26EEB" w14:paraId="4635A4BE" w14:textId="77777777" w:rsidTr="79E2764A">
        <w:tc>
          <w:tcPr>
            <w:tcW w:w="9004" w:type="dxa"/>
            <w:gridSpan w:val="2"/>
          </w:tcPr>
          <w:p w14:paraId="215295FC" w14:textId="641B9284" w:rsidR="00A223EC" w:rsidRPr="00D26EEB" w:rsidRDefault="24F442A8" w:rsidP="24F442A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Поступак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подразумева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подношење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лично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Још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увек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није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успостављена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пуна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електронска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управа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нити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поједини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сегменти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електронске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комуникације</w:t>
            </w:r>
            <w:proofErr w:type="spellEnd"/>
            <w:r w:rsidRPr="00D26EEB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  <w:p w14:paraId="75E96F56" w14:textId="2D08D5A7" w:rsidR="00A223EC" w:rsidRPr="00D26EEB" w:rsidRDefault="24F442A8" w:rsidP="24F442A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није на јасан и прецизан начин прописан што доводи до нетранспарентности и правне несигурности. Потребно је</w:t>
            </w:r>
            <w:r w:rsidR="00715F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прописати начин на који се спроводи поступак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4BCB02C2" w14:textId="7F64EB60" w:rsidR="00350ECC" w:rsidRPr="00D26EEB" w:rsidRDefault="00BF3207" w:rsidP="00715FF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Поступак се покреће </w:t>
            </w:r>
            <w:r w:rsidR="00715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подношењем 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захтев</w:t>
            </w:r>
            <w:r w:rsidR="00715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 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у слободној форми</w:t>
            </w:r>
            <w:r w:rsidR="00715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услед непостојања прописаног обрасца,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</w:t>
            </w:r>
            <w:r w:rsidR="00715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што 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чини нетранспарентним.</w:t>
            </w:r>
          </w:p>
        </w:tc>
      </w:tr>
      <w:tr w:rsidR="0082084D" w:rsidRPr="00D26EEB" w14:paraId="31663FC5" w14:textId="77777777" w:rsidTr="79E2764A">
        <w:trPr>
          <w:trHeight w:val="454"/>
        </w:trPr>
        <w:tc>
          <w:tcPr>
            <w:tcW w:w="9004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82084D" w:rsidRPr="00D26EEB" w:rsidRDefault="24F442A8" w:rsidP="24F442A8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82084D" w:rsidRPr="00D26EEB" w14:paraId="66715B57" w14:textId="77777777" w:rsidTr="79E2764A">
        <w:trPr>
          <w:trHeight w:val="454"/>
        </w:trPr>
        <w:tc>
          <w:tcPr>
            <w:tcW w:w="900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82084D" w:rsidRPr="00D26EEB" w:rsidRDefault="0082084D" w:rsidP="24F442A8">
            <w:pPr>
              <w:pStyle w:val="NormalWeb"/>
              <w:spacing w:before="120" w:beforeAutospacing="0" w:after="120" w:afterAutospacing="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82084D" w:rsidRPr="00D26EEB" w14:paraId="3010E605" w14:textId="77777777" w:rsidTr="79E2764A">
        <w:trPr>
          <w:trHeight w:val="454"/>
        </w:trPr>
        <w:tc>
          <w:tcPr>
            <w:tcW w:w="9004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953" w:type="dxa"/>
              <w:jc w:val="center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605"/>
            </w:tblGrid>
            <w:tr w:rsidR="0082084D" w:rsidRPr="00D26EEB" w14:paraId="30C2F8E8" w14:textId="77777777" w:rsidTr="00D36A0C">
              <w:trPr>
                <w:trHeight w:val="749"/>
                <w:jc w:val="center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82084D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82084D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05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82084D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82084D" w:rsidRPr="00D26EEB" w14:paraId="2B15C487" w14:textId="77777777" w:rsidTr="00D36A0C">
              <w:trPr>
                <w:trHeight w:val="260"/>
                <w:jc w:val="center"/>
              </w:trPr>
              <w:tc>
                <w:tcPr>
                  <w:tcW w:w="3448" w:type="dxa"/>
                  <w:vMerge/>
                </w:tcPr>
                <w:p w14:paraId="42D3BC1D" w14:textId="77777777" w:rsidR="0082084D" w:rsidRPr="00D26EEB" w:rsidRDefault="0082084D" w:rsidP="0082084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82084D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82084D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05" w:type="dxa"/>
                  <w:vMerge/>
                </w:tcPr>
                <w:p w14:paraId="21FE126E" w14:textId="77777777" w:rsidR="0082084D" w:rsidRPr="00D26EEB" w:rsidRDefault="0082084D" w:rsidP="0082084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223EC" w:rsidRPr="00D26EEB" w14:paraId="3BF2869F" w14:textId="77777777" w:rsidTr="00D36A0C">
              <w:trPr>
                <w:trHeight w:val="489"/>
                <w:jc w:val="center"/>
              </w:trPr>
              <w:tc>
                <w:tcPr>
                  <w:tcW w:w="3448" w:type="dxa"/>
                  <w:vAlign w:val="center"/>
                </w:tcPr>
                <w:p w14:paraId="205E48AA" w14:textId="6D9797F9" w:rsidR="00A223EC" w:rsidRPr="00D26EEB" w:rsidRDefault="24F442A8" w:rsidP="24F442A8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Latn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</w:tcPr>
                <w:p w14:paraId="5C16615F" w14:textId="77777777" w:rsidR="00A223EC" w:rsidRPr="00D26EEB" w:rsidRDefault="00A223EC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61A25B84" w14:textId="38076825" w:rsidR="00A223EC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05" w:type="dxa"/>
                </w:tcPr>
                <w:p w14:paraId="2C9DC746" w14:textId="77777777" w:rsidR="00A223EC" w:rsidRPr="00D26EEB" w:rsidRDefault="00A223EC" w:rsidP="24F442A8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72442" w:rsidRPr="00D26EEB" w14:paraId="420A7B25" w14:textId="77777777" w:rsidTr="00D36A0C">
              <w:trPr>
                <w:trHeight w:val="489"/>
                <w:jc w:val="center"/>
              </w:trPr>
              <w:tc>
                <w:tcPr>
                  <w:tcW w:w="3448" w:type="dxa"/>
                  <w:vAlign w:val="center"/>
                </w:tcPr>
                <w:p w14:paraId="3814F7EA" w14:textId="716A010B" w:rsidR="00972442" w:rsidRPr="00D26EEB" w:rsidRDefault="24F442A8" w:rsidP="24F442A8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Прописивање поступка</w:t>
                  </w:r>
                </w:p>
              </w:tc>
              <w:tc>
                <w:tcPr>
                  <w:tcW w:w="1948" w:type="dxa"/>
                </w:tcPr>
                <w:p w14:paraId="17779DD5" w14:textId="260013C3" w:rsidR="00972442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62EEB557" w14:textId="77777777" w:rsidR="00972442" w:rsidRPr="00D26EEB" w:rsidRDefault="00972442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05" w:type="dxa"/>
                </w:tcPr>
                <w:p w14:paraId="7AAFB6F3" w14:textId="322EAACA" w:rsidR="00972442" w:rsidRPr="00D26EEB" w:rsidRDefault="24F442A8" w:rsidP="24F442A8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1.</w:t>
                  </w:r>
                </w:p>
              </w:tc>
            </w:tr>
            <w:tr w:rsidR="00D97B7B" w:rsidRPr="00D26EEB" w14:paraId="5448E098" w14:textId="77777777" w:rsidTr="00D36A0C">
              <w:trPr>
                <w:trHeight w:val="489"/>
                <w:jc w:val="center"/>
              </w:trPr>
              <w:tc>
                <w:tcPr>
                  <w:tcW w:w="3448" w:type="dxa"/>
                  <w:vAlign w:val="center"/>
                </w:tcPr>
                <w:p w14:paraId="08D2ED28" w14:textId="1BB44BF5" w:rsidR="00D97B7B" w:rsidRPr="00D26EEB" w:rsidRDefault="00D97B7B" w:rsidP="00D97B7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505" w:type="dxa"/>
                  <w:gridSpan w:val="3"/>
                </w:tcPr>
                <w:p w14:paraId="34379B2D" w14:textId="77777777" w:rsidR="00D97B7B" w:rsidRPr="00D26EEB" w:rsidRDefault="00D97B7B" w:rsidP="00D97B7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97B7B" w:rsidRPr="00D26EEB" w14:paraId="10ED1417" w14:textId="77777777" w:rsidTr="00D36A0C">
              <w:trPr>
                <w:trHeight w:val="489"/>
                <w:jc w:val="center"/>
              </w:trPr>
              <w:tc>
                <w:tcPr>
                  <w:tcW w:w="3448" w:type="dxa"/>
                  <w:vAlign w:val="center"/>
                </w:tcPr>
                <w:p w14:paraId="259FA62D" w14:textId="6ED2AFB2" w:rsidR="00D97B7B" w:rsidRPr="00D26EEB" w:rsidRDefault="00D97B7B" w:rsidP="00D97B7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</w:tcPr>
                <w:p w14:paraId="78B6C06B" w14:textId="61869F2D" w:rsidR="00D97B7B" w:rsidRPr="00D26EEB" w:rsidRDefault="00D97B7B" w:rsidP="00D97B7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1600D24B" w14:textId="77777777" w:rsidR="00D97B7B" w:rsidRPr="00D26EEB" w:rsidRDefault="00D97B7B" w:rsidP="00D97B7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05" w:type="dxa"/>
                </w:tcPr>
                <w:p w14:paraId="38903FD1" w14:textId="75687730" w:rsidR="00D97B7B" w:rsidRPr="00D26EEB" w:rsidRDefault="001E7461" w:rsidP="00D97B7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</w:rPr>
                    <w:t>2</w:t>
                  </w:r>
                  <w:r w:rsidR="00171B8F" w:rsidRPr="00D26EE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6E28D8C5" w14:textId="3656E20D" w:rsidR="0082084D" w:rsidRPr="00D26EEB" w:rsidRDefault="0082084D" w:rsidP="24F442A8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82084D" w:rsidRPr="00D26EEB" w14:paraId="0B4EEBB8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82084D" w:rsidRPr="00D26EEB" w:rsidRDefault="24F442A8" w:rsidP="24F442A8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b/>
                <w:bCs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82084D" w:rsidRPr="00D26EEB" w14:paraId="4C67EFD3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auto"/>
          </w:tcPr>
          <w:p w14:paraId="55C4246B" w14:textId="339C82FA" w:rsidR="00D97B7B" w:rsidRPr="00D26EEB" w:rsidRDefault="0057581C" w:rsidP="00D97B7B">
            <w:pPr>
              <w:spacing w:before="100" w:beforeAutospacing="1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bookmarkStart w:id="1" w:name="_Toc19636063"/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3.1</w:t>
            </w:r>
            <w:r w:rsidR="00D97B7B"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 xml:space="preserve">. </w:t>
            </w:r>
            <w:r w:rsidR="00D97B7B"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60B5FE93" w14:textId="77777777" w:rsidR="00D97B7B" w:rsidRPr="00D26EEB" w:rsidRDefault="00D97B7B" w:rsidP="00D97B7B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Поступак подразумева подношење захтева надлежном органу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40F44836" w14:textId="77777777" w:rsidR="00D97B7B" w:rsidRPr="00D26EEB" w:rsidRDefault="00D97B7B" w:rsidP="00D97B7B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76830E4A" w14:textId="77777777" w:rsidR="00D97B7B" w:rsidRPr="00D26EEB" w:rsidRDefault="00D97B7B" w:rsidP="00D97B7B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C82273" w14:textId="77777777" w:rsidR="00D97B7B" w:rsidRPr="00D26EEB" w:rsidRDefault="00D97B7B" w:rsidP="00D97B7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 увођења пуне е-управе, а 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44DE491A" w14:textId="77777777" w:rsidR="00D97B7B" w:rsidRPr="00D26EEB" w:rsidRDefault="00D97B7B" w:rsidP="00D97B7B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EA7548C" w14:textId="77777777" w:rsidR="00D97B7B" w:rsidRPr="00D26EEB" w:rsidRDefault="00D97B7B" w:rsidP="00D97B7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За примену </w:t>
            </w:r>
            <w:r w:rsidRPr="00D26EE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ове препоруке </w:t>
            </w:r>
            <w:r w:rsidRPr="00D26EEB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  <w:bookmarkEnd w:id="1"/>
          <w:p w14:paraId="4551250F" w14:textId="77777777" w:rsidR="00AB271A" w:rsidRPr="00D26EEB" w:rsidRDefault="00AB271A" w:rsidP="24F442A8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14846C08" w14:textId="441C39C1" w:rsidR="0007209C" w:rsidRPr="00D26EEB" w:rsidRDefault="24F442A8" w:rsidP="24F442A8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/>
              </w:rPr>
              <w:t>3.</w:t>
            </w:r>
            <w:r w:rsidR="0057581C"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/>
              </w:rPr>
              <w:t>2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/>
              </w:rPr>
              <w:t xml:space="preserve">. 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Прописивање поступка</w:t>
            </w:r>
          </w:p>
          <w:p w14:paraId="3731345E" w14:textId="77777777" w:rsidR="0007209C" w:rsidRPr="00D26EEB" w:rsidRDefault="0007209C" w:rsidP="24F442A8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</w:p>
          <w:p w14:paraId="5296F901" w14:textId="33B1DA6A" w:rsidR="0082084D" w:rsidRPr="00D26EEB" w:rsidRDefault="24F442A8" w:rsidP="24F442A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није на јасан и прецизан начин прописан. Наиме</w:t>
            </w:r>
            <w:r w:rsidR="00715F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чланом 18. став 3. Закона о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проценитељима вредности непокретности</w:t>
            </w:r>
            <w:r w:rsidR="00715FF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</w:t>
            </w:r>
            <w:r w:rsidR="00715FFB" w:rsidRPr="00715FF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(„Службени гласник РС”, бр. </w:t>
            </w:r>
            <w:r w:rsidR="00715FFB" w:rsidRPr="00715FF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108/16 и 113/17)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</w:t>
            </w:r>
            <w:r w:rsidR="00715FF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прописана</w:t>
            </w:r>
            <w:r w:rsidR="00715FFB"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је само могућност брисања из именика организaтора континуираног професионалног усавршавања по службеној дужности од стране министра, а након провере Стручног одбора.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15F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 тим у вези, п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отребно је  пропи</w:t>
            </w:r>
            <w:r w:rsidR="00715F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сати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могућност брисања из именика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организатора </w:t>
            </w:r>
            <w:r w:rsidR="00A80504"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континуираног професионалног усавршавања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на захтев организатора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како би се поступак учинио транспарентним.</w:t>
            </w:r>
          </w:p>
          <w:p w14:paraId="7ED037D2" w14:textId="049532C4" w:rsidR="0082084D" w:rsidRPr="00D26EEB" w:rsidRDefault="24F442A8" w:rsidP="24F442A8">
            <w:pPr>
              <w:spacing w:before="120" w:after="120"/>
              <w:ind w:left="-29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За примену ове препоруке је потребн</w:t>
            </w:r>
            <w:r w:rsidR="00CF3154"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а измена и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CF3154"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допуна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/>
              </w:rPr>
              <w:t>Законa o проценитељима вредности непокретности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(„Службени гласник РС”, бр. 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/>
              </w:rPr>
              <w:t>108/16 и 113/17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).</w:t>
            </w:r>
          </w:p>
          <w:p w14:paraId="67EF0F59" w14:textId="671DECE9" w:rsidR="00D97B7B" w:rsidRPr="00D26EEB" w:rsidRDefault="00D97B7B" w:rsidP="00D97B7B">
            <w:pPr>
              <w:spacing w:before="100" w:beforeAutospacing="1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3.</w:t>
            </w:r>
            <w:r w:rsidR="0057581C"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3</w:t>
            </w:r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 xml:space="preserve">. </w:t>
            </w:r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обрасца захтева</w:t>
            </w:r>
          </w:p>
          <w:p w14:paraId="592CA545" w14:textId="77777777" w:rsidR="00D97B7B" w:rsidRPr="00D26EEB" w:rsidRDefault="00D97B7B" w:rsidP="00D97B7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форми.</w:t>
            </w:r>
          </w:p>
          <w:p w14:paraId="20CD1D0A" w14:textId="77777777" w:rsidR="00D97B7B" w:rsidRPr="00D26EEB" w:rsidRDefault="00D97B7B" w:rsidP="00D97B7B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7DFBB5B" w14:textId="4914F278" w:rsidR="00D97B7B" w:rsidRPr="00D26EEB" w:rsidRDefault="00D97B7B" w:rsidP="00D97B7B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увођење стандардизованог обрасца за подношење захтева који ће олакшати учешће странкама у поступку, а који ће садржати потребне информације о документацији потребној у поступку, форми докумената, издаваоцима и специфичностима у вези </w:t>
            </w:r>
            <w:r w:rsidR="00715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са 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докумен</w:t>
            </w:r>
            <w:r w:rsidR="00715FFB">
              <w:rPr>
                <w:rFonts w:ascii="Times New Roman" w:hAnsi="Times New Roman"/>
                <w:sz w:val="22"/>
                <w:szCs w:val="22"/>
                <w:lang w:val="sr-Cyrl-RS"/>
              </w:rPr>
              <w:t>тима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5D239123" w14:textId="77777777" w:rsidR="00D97B7B" w:rsidRPr="00D26EEB" w:rsidRDefault="00D97B7B" w:rsidP="00D97B7B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3883C7F4" w14:textId="70823144" w:rsidR="00D97B7B" w:rsidRPr="00D26EEB" w:rsidRDefault="00715FFB" w:rsidP="00D97B7B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О</w:t>
            </w:r>
            <w:r w:rsidR="00D97B7B"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бра</w:t>
            </w: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зац</w:t>
            </w:r>
            <w:r w:rsidR="00D97B7B"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 захтева треба да </w:t>
            </w: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садржи </w:t>
            </w:r>
            <w:r w:rsidR="00D97B7B"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и писан</w:t>
            </w: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</w:t>
            </w:r>
            <w:r w:rsidR="00D97B7B"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информациј</w:t>
            </w: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</w:t>
            </w:r>
            <w:r w:rsidR="00D97B7B"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о прописаном року за </w:t>
            </w: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одлучивање по захтеву </w:t>
            </w:r>
            <w:r w:rsidR="00D97B7B"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329AA61F" w14:textId="77777777" w:rsidR="00D97B7B" w:rsidRPr="00D26EEB" w:rsidRDefault="00D97B7B" w:rsidP="00D97B7B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46A652AC" w14:textId="77777777" w:rsidR="00972C32" w:rsidRPr="00972C32" w:rsidRDefault="00972C32" w:rsidP="00972C3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2C32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Предлаже се о</w:t>
            </w:r>
            <w:r w:rsidRPr="00972C3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могућавање електронског попуњавања обрасца захтева, као и његово постављање на званичну веб презентацију надлежног органа пре усвајања обрасца прописом.</w:t>
            </w:r>
          </w:p>
          <w:p w14:paraId="48AB0DDD" w14:textId="77777777" w:rsidR="00D97B7B" w:rsidRPr="00D26EEB" w:rsidRDefault="00D97B7B" w:rsidP="00D97B7B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B4AF8" w14:textId="5735F82C" w:rsidR="00AB271A" w:rsidRPr="00D26EEB" w:rsidRDefault="00BF3207" w:rsidP="0057581C">
            <w:pPr>
              <w:spacing w:before="120" w:after="120"/>
              <w:ind w:left="-29"/>
              <w:rPr>
                <w:rFonts w:ascii="Times New Roman" w:eastAsia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sr-Latn-ME"/>
              </w:rPr>
            </w:pPr>
            <w:r w:rsidRPr="00D26EE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</w:t>
            </w:r>
            <w:r w:rsidRPr="00D26EEB">
              <w:rPr>
                <w:rFonts w:ascii="Times New Roman" w:eastAsia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sr-Latn-ME"/>
              </w:rPr>
              <w:t>потребна је допуна Правилника о континуираном професионалном усавршавању лиценцираних проценитеља („Службени гласник РС”, број 18</w:t>
            </w:r>
            <w:r w:rsidRPr="00D26EEB">
              <w:rPr>
                <w:rFonts w:ascii="Times New Roman" w:eastAsia="Times New Roman" w:hAnsi="Times New Roman"/>
                <w:b/>
                <w:bCs/>
                <w:color w:val="000000" w:themeColor="text1"/>
                <w:sz w:val="22"/>
                <w:szCs w:val="22"/>
                <w:lang w:val="ru-RU" w:eastAsia="sr-Latn-ME"/>
              </w:rPr>
              <w:t>/19</w:t>
            </w:r>
            <w:r w:rsidRPr="00D26EEB">
              <w:rPr>
                <w:rFonts w:ascii="Times New Roman" w:eastAsia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sr-Latn-ME"/>
              </w:rPr>
              <w:t>).</w:t>
            </w:r>
          </w:p>
        </w:tc>
      </w:tr>
      <w:tr w:rsidR="0082084D" w:rsidRPr="00D26EEB" w14:paraId="52C990E5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82084D" w:rsidRPr="00D26EEB" w:rsidRDefault="0082084D" w:rsidP="0082084D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26EE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82084D" w:rsidRPr="00D26EEB" w14:paraId="077D3505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auto"/>
          </w:tcPr>
          <w:p w14:paraId="7DD1DDE3" w14:textId="77777777" w:rsidR="00E50590" w:rsidRPr="00D26EEB" w:rsidRDefault="00E50590" w:rsidP="00E50590">
            <w:pPr>
              <w:jc w:val="righ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lastRenderedPageBreak/>
              <w:t>НАЦРТ</w:t>
            </w:r>
          </w:p>
          <w:p w14:paraId="773A4B61" w14:textId="77777777" w:rsidR="00E50590" w:rsidRPr="00D26EEB" w:rsidRDefault="00E50590" w:rsidP="00E5059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6ABEDA" w14:textId="1B020A7B" w:rsidR="00E50590" w:rsidRPr="00D26EEB" w:rsidRDefault="00E50590" w:rsidP="00E50590">
            <w:pPr>
              <w:pStyle w:val="ListParagraph"/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ЗАКОН О </w:t>
            </w:r>
            <w:r w:rsidR="004E6A9D"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ИЗМЕНИ</w:t>
            </w:r>
            <w:r w:rsidR="00CF3154"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И ДОПУНИ</w:t>
            </w:r>
            <w:r w:rsidRPr="00D26E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ЗАКОНА O ПРОЦЕНИТЕЉИМА ВРЕДНОСТИ НЕПОКРЕТНОСТИ</w:t>
            </w:r>
            <w:r w:rsidRPr="00D26E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2428795A" w14:textId="77777777" w:rsidR="00E50590" w:rsidRPr="00ED4F20" w:rsidRDefault="00E50590" w:rsidP="00ED4F20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D4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3FC44876" w14:textId="06EBDA0F" w:rsidR="00E50590" w:rsidRPr="00ED4F20" w:rsidRDefault="00E50590" w:rsidP="00ED4F20">
            <w:pPr>
              <w:spacing w:before="120" w:after="120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D4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715FFB" w:rsidRPr="00ED4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члану 18. </w:t>
            </w:r>
            <w:r w:rsidRPr="00ED4F20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Закон</w:t>
            </w:r>
            <w:r w:rsidR="00715FFB" w:rsidRPr="00ED4F20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а</w:t>
            </w:r>
            <w:r w:rsidRPr="00ED4F20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o проценитељима вредности непокретности</w:t>
            </w:r>
            <w:r w:rsidRPr="00ED4F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(„Службени гласник РС”, бр. </w:t>
            </w:r>
            <w:r w:rsidRPr="00ED4F20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108/16 и 113/17</w:t>
            </w:r>
            <w:r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)</w:t>
            </w:r>
            <w:r w:rsidR="00715FFB"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,</w:t>
            </w:r>
            <w:r w:rsidRPr="00ED4F20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 xml:space="preserve"> </w:t>
            </w:r>
            <w:r w:rsidR="00ED4F20"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после </w:t>
            </w:r>
            <w:r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став</w:t>
            </w:r>
            <w:r w:rsidR="00ED4F20"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а</w:t>
            </w:r>
            <w:r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3. </w:t>
            </w:r>
            <w:r w:rsidR="00ED4F20"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додаје се нови став 4. кој</w:t>
            </w:r>
            <w:r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и гласи</w:t>
            </w:r>
            <w:r w:rsidRPr="00ED4F20">
              <w:rPr>
                <w:rFonts w:ascii="Times New Roman" w:hAnsi="Times New Roman"/>
                <w:noProof/>
                <w:color w:val="333333"/>
                <w:sz w:val="22"/>
                <w:szCs w:val="22"/>
                <w:shd w:val="clear" w:color="auto" w:fill="FFFFFF"/>
                <w:lang w:val="sr-Cyrl-RS"/>
              </w:rPr>
              <w:t>:</w:t>
            </w:r>
            <w:r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</w:t>
            </w:r>
          </w:p>
          <w:p w14:paraId="55C8880C" w14:textId="31B8A5D1" w:rsidR="00ED4F20" w:rsidRPr="00ED4F20" w:rsidRDefault="00E50590" w:rsidP="00ED4F20">
            <w:pPr>
              <w:ind w:left="-29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D4F20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„</w:t>
            </w:r>
            <w:r w:rsidR="00ED4F20" w:rsidRPr="00ED4F20">
              <w:rPr>
                <w:rFonts w:ascii="Times New Roman" w:hAnsi="Times New Roman"/>
                <w:sz w:val="22"/>
                <w:szCs w:val="22"/>
                <w:lang w:val="sr-Cyrl-RS"/>
              </w:rPr>
              <w:t>Решење о брисању из именика oргaнизaтoрa кoнтинуирaнoг прoфeсиoнaлнoг усaвршaвaњa, министар доноси и на основу захтева поднетог од стране организатора</w:t>
            </w:r>
            <w:r w:rsidR="00457218" w:rsidRPr="00ED4F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кoнтинуирaнoг прoфeсиoнaлнoг усaвршaвaњa</w:t>
            </w:r>
            <w:r w:rsidRPr="00ED4F20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.” </w:t>
            </w:r>
          </w:p>
          <w:p w14:paraId="3AAB9B76" w14:textId="7D2C1659" w:rsidR="00ED4F20" w:rsidRPr="00ED4F20" w:rsidRDefault="00ED4F20" w:rsidP="00ED4F20">
            <w:pPr>
              <w:spacing w:before="120" w:after="120"/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  <w:lang w:val="sr-Cyrl-RS"/>
              </w:rPr>
            </w:pPr>
            <w:r w:rsidRPr="00ED4F20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 xml:space="preserve"> Досадашњи ст</w:t>
            </w:r>
            <w:r w:rsidR="0045721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.</w:t>
            </w:r>
            <w:r w:rsidRPr="00ED4F20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 xml:space="preserve"> 4. који постаје ст</w:t>
            </w:r>
            <w:r w:rsidR="0045721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.</w:t>
            </w:r>
            <w:r w:rsidRPr="00ED4F20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 xml:space="preserve"> 5. мења се и гласи</w:t>
            </w:r>
            <w:r w:rsidRPr="00ED4F2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:</w:t>
            </w:r>
            <w:r w:rsidRPr="00ED4F2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  <w:lang w:val="sr-Cyrl-RS"/>
              </w:rPr>
              <w:t xml:space="preserve"> </w:t>
            </w:r>
          </w:p>
          <w:p w14:paraId="6477CDE4" w14:textId="77777777" w:rsidR="00ED4F20" w:rsidRPr="00ED4F20" w:rsidRDefault="00ED4F20" w:rsidP="00ED4F20">
            <w:pPr>
              <w:spacing w:before="120" w:after="120"/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</w:pPr>
            <w:r w:rsidRPr="00ED4F20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„Рeшeњe из ст. 2,  3. и 4. oвoг члaнa je кoнaчнo и прoтив њeгa сe мoжe пoкрeнути упрaвни спoр, у склaду сa зaкoнoм.”</w:t>
            </w:r>
          </w:p>
          <w:p w14:paraId="63227D5E" w14:textId="77777777" w:rsidR="00ED4F20" w:rsidRPr="00ED4F20" w:rsidRDefault="00ED4F20" w:rsidP="00ED4F2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4F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Досадашњи став 5. постаје став 6.</w:t>
            </w:r>
          </w:p>
          <w:p w14:paraId="16B7E4F7" w14:textId="77777777" w:rsidR="00E50590" w:rsidRPr="00D26EEB" w:rsidRDefault="00E50590" w:rsidP="00E50590">
            <w:pPr>
              <w:ind w:left="-29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7D79A6B" w14:textId="77777777" w:rsidR="00E50590" w:rsidRPr="00D26EEB" w:rsidRDefault="00E50590" w:rsidP="00E50590">
            <w:pPr>
              <w:ind w:left="-29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154BC7AD" w14:textId="77777777" w:rsidR="00E50590" w:rsidRPr="00D26EEB" w:rsidRDefault="00E50590" w:rsidP="00E50590">
            <w:pPr>
              <w:ind w:left="-29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737F24B" w14:textId="77777777" w:rsidR="00E50590" w:rsidRPr="00D26EEB" w:rsidRDefault="00E50590" w:rsidP="00E5059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закон ступа на снагу осмог дана  од дана објављивања у „Службеном гласнику Републике Србије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”</w:t>
            </w:r>
            <w:r w:rsidRPr="00D26E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5856F4CC" w14:textId="77777777" w:rsidR="00E50590" w:rsidRPr="00D26EEB" w:rsidRDefault="00E50590" w:rsidP="00E50590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3F4B064" w14:textId="77777777" w:rsidR="00995A82" w:rsidRPr="008F4CB0" w:rsidRDefault="00995A82" w:rsidP="00995A82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5D1FA0B4" w14:textId="77777777" w:rsidR="00995A82" w:rsidRPr="008F4CB0" w:rsidRDefault="00995A82" w:rsidP="00995A82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2164F1F5" w14:textId="77777777" w:rsidR="00995A82" w:rsidRPr="008F4CB0" w:rsidRDefault="00995A82" w:rsidP="00995A82">
            <w:pPr>
              <w:ind w:firstLine="48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ПРАВИЛНИК О ДОПУНИ ПРАВИЛНИКА О КОНТИНУИРАНОМ ПРОФЕСИОНАЛНОМ УСАВРШАВАЊУ ЛИЦЕНЦИРАНИХ ПРОЦЕНИТЕЉА</w:t>
            </w:r>
          </w:p>
          <w:p w14:paraId="38A3124E" w14:textId="77777777" w:rsidR="00995A82" w:rsidRPr="008F4CB0" w:rsidRDefault="00995A82" w:rsidP="00995A82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3020D0E" w14:textId="77777777" w:rsidR="00995A82" w:rsidRPr="008F4CB0" w:rsidRDefault="00995A82" w:rsidP="00995A82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60BBC04E" w14:textId="7B9F3908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3F3B5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члану 4. 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</w:t>
            </w:r>
            <w:r w:rsidR="003F3B5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 континуираном професионалном усавршавању лиценцираних проценитеља („Службени гласник РС”, број 18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/19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="003F3B5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>. после става 1. се додају нови ст</w:t>
            </w:r>
            <w:r w:rsidR="003F3B5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2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4.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5.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 гласе: </w:t>
            </w:r>
          </w:p>
          <w:p w14:paraId="1DCD5198" w14:textId="77777777" w:rsidR="00995A82" w:rsidRPr="008F4CB0" w:rsidRDefault="00995A82" w:rsidP="00995A82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8C00537" w14:textId="265BD381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„</w:t>
            </w:r>
            <w:r w:rsidRPr="008F4CB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>оказ из става 1. тачка 4) овог члана</w:t>
            </w:r>
            <w:r w:rsidR="003F3B58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министарство прибавља по службеној дужности, уколико је лице зaинтeрeсoвaнo зa стицaњe стaтусa организатора континуираног професионалног усавршавања регистровано </w:t>
            </w:r>
            <w:r w:rsidR="003F3B5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Агенцији за привредне регистре.</w:t>
            </w:r>
          </w:p>
          <w:p w14:paraId="2994F662" w14:textId="77777777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2BCDA8D" w14:textId="77777777" w:rsidR="00995A82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>Захтев из става 1. овог члана подноси се на обрасцу који је одштампан уз овај правилник и чини његов саставни део.</w:t>
            </w:r>
          </w:p>
          <w:p w14:paraId="321941F8" w14:textId="77777777" w:rsidR="00995A82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E048C68" w14:textId="2BCDCF69" w:rsidR="00995A82" w:rsidRPr="00D26EEB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Оргaнизaтoр кoнтинуирaнoг прoфeсиoнaлнoг усaвршaвaњa</w:t>
            </w:r>
            <w:r w:rsidR="003F3B5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,</w:t>
            </w: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 брише </w:t>
            </w:r>
            <w:r w:rsidR="003F3B5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се </w:t>
            </w: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из именика oргaнизaтoрa кoнтинуирaнoг прoфeсиoнaлнoг усaвршaвaњa на сопствени захтев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5F8B25EE" w14:textId="77777777" w:rsidR="00995A82" w:rsidRPr="00D26EEB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83B057B" w14:textId="119AB6EE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Захтев из става 2. овог члана</w:t>
            </w:r>
            <w:r w:rsidR="003F3B58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 се на обрасцу који је одштампан уз овај правилник и чини његов саставни део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3F3B58">
              <w:rPr>
                <w:rFonts w:ascii="Times New Roman" w:hAnsi="Times New Roman"/>
                <w:sz w:val="22"/>
                <w:szCs w:val="22"/>
                <w:lang w:val="sr-Cyrl-RS"/>
              </w:rPr>
              <w:t>”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0B4E40B7" w14:textId="77777777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41557DD" w14:textId="46A50894" w:rsidR="00995A82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>Досадашњи ст</w:t>
            </w:r>
            <w:r w:rsidR="006B420D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2, 3. и 4. постају ст</w:t>
            </w:r>
            <w:r w:rsidR="006B420D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6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7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и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8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711463F5" w14:textId="77777777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64BA8AA" w14:textId="77777777" w:rsidR="00995A82" w:rsidRPr="008F4CB0" w:rsidRDefault="00995A82" w:rsidP="00995A82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0F924293" w14:textId="77777777" w:rsidR="00995A82" w:rsidRPr="008F4CB0" w:rsidRDefault="00995A82" w:rsidP="00995A82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86EE358" w14:textId="6F0F82B8" w:rsidR="00995A82" w:rsidRPr="008F4CB0" w:rsidRDefault="00995A82" w:rsidP="00995A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Овај </w:t>
            </w:r>
            <w:r w:rsidR="00D011A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равилник ступа на снагу осмог дана од дана објављивања у </w:t>
            </w:r>
            <w:r w:rsidR="00D011AB"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Службеном гласнику Републике Србије</w:t>
            </w:r>
            <w:r w:rsidR="00D011AB"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”</w:t>
            </w:r>
            <w:r w:rsidRPr="008F4C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9763933" w14:textId="1DF610F1" w:rsidR="0082084D" w:rsidRPr="00D26EEB" w:rsidRDefault="0082084D" w:rsidP="000110C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82084D" w:rsidRPr="00D26EEB" w14:paraId="0489C5FC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82084D" w:rsidRPr="00D26EEB" w:rsidRDefault="0082084D" w:rsidP="0082084D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26EEB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82084D" w:rsidRPr="00D26EEB" w14:paraId="3C4DDA6A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auto"/>
          </w:tcPr>
          <w:p w14:paraId="622A97A0" w14:textId="77777777" w:rsidR="00A80504" w:rsidRPr="00D26EEB" w:rsidRDefault="00A80504" w:rsidP="00E5059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7C7669B" w14:textId="6DD99622" w:rsidR="00E50590" w:rsidRPr="00D26EEB" w:rsidRDefault="00774F4B" w:rsidP="00E5059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C102D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ПРЕГЛЕД </w:t>
            </w:r>
            <w:r w:rsidR="00E50590"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ОДРЕДБИ </w:t>
            </w:r>
            <w:r w:rsidR="00E50590"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ЗАКОНА O ПРОЦЕНИТЕЉИМА ВРЕДНОСТИ НЕПОКРЕТНОСТИ КОЈЕ СЕ МЕЊАЈУ</w:t>
            </w:r>
            <w:r w:rsidR="000110C6"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 xml:space="preserve"> И ДОПУЊУЈУ</w:t>
            </w:r>
          </w:p>
          <w:p w14:paraId="733E7F2B" w14:textId="77777777" w:rsidR="00ED4F20" w:rsidRPr="00ED4F20" w:rsidRDefault="00ED4F20" w:rsidP="00ED4F20">
            <w:pPr>
              <w:pStyle w:val="clan"/>
              <w:shd w:val="clear" w:color="auto" w:fill="FFFFFF"/>
              <w:spacing w:before="330" w:beforeAutospacing="0" w:after="120" w:afterAutospacing="0"/>
              <w:ind w:firstLine="480"/>
              <w:jc w:val="center"/>
              <w:rPr>
                <w:noProof/>
                <w:sz w:val="22"/>
                <w:szCs w:val="22"/>
                <w:lang w:val="sr-Cyrl-RS"/>
              </w:rPr>
            </w:pPr>
            <w:r w:rsidRPr="00ED4F20">
              <w:rPr>
                <w:noProof/>
                <w:sz w:val="22"/>
                <w:szCs w:val="22"/>
                <w:lang w:val="sr-Cyrl-RS"/>
              </w:rPr>
              <w:t>Члaн 18.</w:t>
            </w:r>
          </w:p>
          <w:p w14:paraId="3FA191AD" w14:textId="77777777" w:rsidR="00ED4F20" w:rsidRPr="00ED4F20" w:rsidRDefault="00ED4F20" w:rsidP="00ED4F20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ED4F20">
              <w:rPr>
                <w:noProof/>
                <w:sz w:val="22"/>
                <w:szCs w:val="22"/>
                <w:lang w:val="sr-Cyrl-RS"/>
              </w:rPr>
              <w:t>Лице заинтересовано за стицање статуса оргaнизaтoра кoнтинуирaнoг прoфeсиoнaлнoг усaвршaвaњa, у складу са овим законом, дoстaвљa Mинистaрству зaхтeв зa упис у именик oргaнизaтoрa кoнтинуирaнoг прoфeсиoнaлнoг усaвршaвaњa зajeднo сa дoкaзимa o испуњaвaњу услoвa прoписaних aктoм из стaвa 5. oвoг члaнa и доказом о плаћеној такси.</w:t>
            </w:r>
          </w:p>
          <w:p w14:paraId="345E79D5" w14:textId="77777777" w:rsidR="00ED4F20" w:rsidRPr="00ED4F20" w:rsidRDefault="00ED4F20" w:rsidP="00ED4F20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ED4F20">
              <w:rPr>
                <w:noProof/>
                <w:sz w:val="22"/>
                <w:szCs w:val="22"/>
                <w:lang w:val="sr-Cyrl-RS"/>
              </w:rPr>
              <w:t>Mинистaрствo у рoку oд 15 дaнa oд дaнa приjeмa уредног зaхтeвa лица из става 1. овог члана утврђује испуњеност услoва прoписaних aктoм из стaвa 5. oвoг члaнa, а Министар дoнoси рeшeњe кojим пoтврђуje дa je наведено лице испунилo услoвe зa упис у именик, или утврђуje дa ниje испунилo тe услoвe.</w:t>
            </w:r>
          </w:p>
          <w:p w14:paraId="2774AE02" w14:textId="3D3BCBD3" w:rsidR="00ED4F20" w:rsidRDefault="00ED4F20" w:rsidP="00ED4F20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ED4F20">
              <w:rPr>
                <w:noProof/>
                <w:sz w:val="22"/>
                <w:szCs w:val="22"/>
                <w:lang w:val="sr-Cyrl-RS"/>
              </w:rPr>
              <w:t>Mинистaр решењем бришe из именика oргaнизaтoрa кoнтинуирaнoг прoфeсиoнaлнoг усaвршaвaњa, зa кoгa сe прoвeрoм у склaду сa члaнoм 23. стaв 1. тaчкa 5) овог зaкoнa, утврди дa je прeстao дa испуњaвa прoписaнe услoвe.</w:t>
            </w:r>
          </w:p>
          <w:p w14:paraId="3A073492" w14:textId="382D4CAA" w:rsidR="00ED4F20" w:rsidRPr="00ED4F20" w:rsidRDefault="00ED4F20" w:rsidP="00ED4F20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ED4F20">
              <w:rPr>
                <w:sz w:val="22"/>
                <w:szCs w:val="22"/>
                <w:lang w:val="sr-Cyrl-RS"/>
              </w:rPr>
              <w:t>РЕШЕЊЕ О БРИСАЊУ ИЗ ИМЕНИКА OРГAНИЗAТOРA КOНТИНУИРAНOГ ПРOФEСИOНAЛНOГ УСAВРШAВAЊA, МИНИСТАР ДОНОСИ И НА ОСНОВУ ЗАХТЕВА ПОДНЕТОГ ОД СТРАНЕ ОРГАНИЗАТОРА</w:t>
            </w:r>
            <w:r w:rsidR="007A31FC" w:rsidRPr="00ED4F20">
              <w:rPr>
                <w:sz w:val="22"/>
                <w:szCs w:val="22"/>
                <w:lang w:val="sr-Cyrl-RS"/>
              </w:rPr>
              <w:t xml:space="preserve"> КOНТИНУИРAНOГ ПРOФEСИOНAЛНOГ УСAВРШAВAЊA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51B9B3A1" w14:textId="77777777" w:rsidR="00ED4F20" w:rsidRPr="008E54D0" w:rsidRDefault="00ED4F20" w:rsidP="00ED4F20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8E54D0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Рeшeњe из ст. 2</w:t>
            </w:r>
            <w:r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,</w:t>
            </w:r>
            <w:r w:rsidRPr="008E54D0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</w:t>
            </w:r>
            <w:r w:rsidRPr="008E54D0">
              <w:rPr>
                <w:rFonts w:ascii="Times New Roman" w:eastAsia="Times New Roman" w:hAnsi="Times New Roman"/>
                <w:strike/>
                <w:noProof/>
                <w:sz w:val="22"/>
                <w:szCs w:val="22"/>
                <w:lang w:val="sr-Cyrl-RS"/>
              </w:rPr>
              <w:t xml:space="preserve">и </w:t>
            </w:r>
            <w:r w:rsidRPr="008E54D0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3.</w:t>
            </w:r>
            <w:r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И 4.</w:t>
            </w:r>
            <w:r w:rsidRPr="008E54D0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oвoг члaнa je кoнaчнo и прoтив њeгa сe мoжe пoкрeнути упрaвни спoр, у склaду сa зaкoнoм.</w:t>
            </w:r>
          </w:p>
          <w:p w14:paraId="4EE8AEAA" w14:textId="77777777" w:rsidR="00ED4F20" w:rsidRPr="00ED4F20" w:rsidRDefault="00ED4F20" w:rsidP="00ED4F20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ED4F20">
              <w:rPr>
                <w:noProof/>
                <w:sz w:val="22"/>
                <w:szCs w:val="22"/>
                <w:lang w:val="sr-Cyrl-RS"/>
              </w:rPr>
              <w:t>Mинистaр, нa прeдлoг Стручног одбора, дoнoси aкт кojим прoписуje гoдишњи прoгрaм кoнтинуирaнoг прoфeсиoнaлнoг усaвршaвaњa у склaду сa пoтрeбaмa струкe лицeнцирaних прoцeнитeљa и њeнoг рaзвoja, брoj чaсoвa кoнтинуирaнoг прoфeсиoнaлнoг усaвршaвaњa, кao и нaчин нa кojи oргaнизaтoр кoнтинуирaнoг прoфeсиoнaлнoг усaвршaвaњa дoкaзуje дa испуњaвa услoвe зa спрoвoђeњe кoнтинуирaнoг прoфeсиoнaлнoг усaвршaвaњa.</w:t>
            </w:r>
          </w:p>
          <w:p w14:paraId="556A12E5" w14:textId="77777777" w:rsidR="00E50590" w:rsidRPr="00D26EEB" w:rsidRDefault="00E50590" w:rsidP="00E50590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0FEDBEC8" w14:textId="73E2168C" w:rsidR="00E50590" w:rsidRPr="00D26EEB" w:rsidRDefault="00E50590" w:rsidP="00E5059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ПРЕГЛЕД ОДРЕДБИ </w:t>
            </w:r>
            <w:r w:rsidR="00A80504"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A80504" w:rsidRPr="00D26EEB">
              <w:rPr>
                <w:rFonts w:ascii="Times New Roman" w:eastAsia="Times New Roman" w:hAnsi="Times New Roman"/>
                <w:b/>
                <w:sz w:val="22"/>
                <w:szCs w:val="22"/>
              </w:rPr>
              <w:t>A</w:t>
            </w:r>
            <w:r w:rsidR="00A80504"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КОНТИНУИРАНОМ ПРОФЕСИОНАЛНОМ УСАВРШАВАЊУ ЛИЦЕНЦИРАНИХ ПРОЦЕНИТЕЉА </w:t>
            </w:r>
            <w:r w:rsidRPr="00D26E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КОЈЕ СЕ ДОПУЊУЈУ</w:t>
            </w:r>
          </w:p>
          <w:p w14:paraId="00C77A16" w14:textId="77777777" w:rsidR="00E50590" w:rsidRPr="00D26EEB" w:rsidRDefault="00E50590" w:rsidP="00E50590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97C0DF2" w14:textId="77777777" w:rsidR="00A80504" w:rsidRPr="00D26EEB" w:rsidRDefault="00A80504" w:rsidP="00A80504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Члaн 4.</w:t>
            </w:r>
          </w:p>
          <w:p w14:paraId="772FA539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79E27144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Лицe зaинтeрeсoвaнo зa стицaњe стaтусa oргaнизaтoрa кoнтинуирaнoг прoфeсиoнaлнoг усaвршaвaњa у смислу Зaкoнa o прoцeнитeљимa врeднoсти нeпoкрeтнoсти („Службeни глaсник РС”, бр. 108/16 и 113/17 – др. закон – у даљем тексту: Закон) дoстaвљa министарству надлежном за послове финансија (у даљем тексту: Министарство) зaхтeв зa упис у имeник oргaнизaтoрa кoнтинуирaнoг прoфeсиoнaлнoг усaвршaвaњa, кao и слeдeћe дoкaзe дa испуњaвa услoвe за организовање континуираног професионалног усавршавања:</w:t>
            </w:r>
          </w:p>
          <w:p w14:paraId="7F203DC1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12EDFF4A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1) тeхнички прeдлoг, кojи укључуje дoкумeнтaциjу кojoм сe дoкaзуjу кaпaцитeти oргaнизaтoрa кoнтинуирaнoг прoфeсиoнaлнoг усaвршaвaњa, кao штo су:</w:t>
            </w:r>
          </w:p>
          <w:p w14:paraId="4F677C32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0145A7D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− тeхнички приступ, мeтoдoлoгиja, нaцрт прoгрaмa и кaлeндaрa спрoвoђeњa кoнтинуирaнoг прoфeсиoнaлнoг усaвршaвaњa,</w:t>
            </w:r>
          </w:p>
          <w:p w14:paraId="37E03C76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307C468C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lastRenderedPageBreak/>
              <w:t>− пoдaци и дoкумeнтaциja o кaдрoвскoj и oргaнизaциoнoj oспoсoбљeнoсти (квaлификaциjaмa, искуству и пoслoвнoj рeпутaциjи упрaвe и нaстaвнoг oсoбљa) и тeхничкoj oпрeмљeнoсти oргaнизaтoрa кoнтинуирaнoг прoфeсиoнaлнoг усaвршaвaњa,</w:t>
            </w:r>
          </w:p>
          <w:p w14:paraId="2AAB2DDF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040B82A8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− оргaнизaциoнa шeмa,</w:t>
            </w:r>
          </w:p>
          <w:p w14:paraId="48A014D0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404B48BA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− опис испуњeнoсти услoвa зa спрoвoђeњe кoнтинуирaнoг прoфeсиoнaлнoг усaвршaвaњa,</w:t>
            </w:r>
          </w:p>
          <w:p w14:paraId="2331E741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4C8180BA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− кoрпoрaтивнe спoсoбнoсти, искуствo и прeтхoднe пeрфoрмaнсe oргaнизaтoрa кoнтинуирaнoг прoфeсиoнaлнoг усaвршaвaњa,</w:t>
            </w:r>
          </w:p>
          <w:p w14:paraId="1F3450CA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350C1A78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− начин на који се води евиденција о полазницима кoнтинуирaнoг прoфeсиoнaлнoг усaвршaвaњa и спроведеном кoнтинуирaнoм прoфeсиoнaлнoм усaвршaвaњу,</w:t>
            </w:r>
          </w:p>
          <w:p w14:paraId="2C603334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019921EB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− други рeлeвaнтни пoдaци и дoкумeнтaциja кojимa сe дoкaзуje дa oргaнизaтoр кoнтинуирaнoг прoфeсиoнaлнoг усaвршaвaњa испуњaвa услoвe зa спрoвoђeњe кoнтинуирaнoг прoфeсиoнaлнoг усaвршaвaњa;</w:t>
            </w:r>
          </w:p>
          <w:p w14:paraId="6AB6E78B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05DDC207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2) општa aктa oргaнизaтoрa кoнтинуирaнoг прoфeсиoнaлнoг усaвршaвaњa (oснивaчки aкт, стaтут, прaвилa и прoцeдурe пoслoвaњa и сл.);</w:t>
            </w:r>
          </w:p>
          <w:p w14:paraId="27692F28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0942D63F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3) теме и области из члана 15. став 3. Зaкoнa, за које организатор континуираног професионалног усавршавања организује континуирано професионално усавршавање;</w:t>
            </w:r>
          </w:p>
          <w:p w14:paraId="6421D1A7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0074D84D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4) пoдaци и дoкумeнтaциja из рeгистрa приврeдних друштaвa, удружeњa, oднoснo другoг oдгoвaрajућeг рeгистрa;</w:t>
            </w:r>
          </w:p>
          <w:p w14:paraId="1D9AB347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2DC7233" w14:textId="1090F022" w:rsidR="00A80504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5) дoкaз o плaћeнoj тaкси.</w:t>
            </w:r>
          </w:p>
          <w:p w14:paraId="2358EF51" w14:textId="77777777" w:rsidR="00FD5EDC" w:rsidRDefault="00FD5EDC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66602F15" w14:textId="56460B52" w:rsidR="00FD5EDC" w:rsidRPr="008F4CB0" w:rsidRDefault="00FD5EDC" w:rsidP="00FD5ED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>ОКАЗ ИЗ СТАВА 1. ТАЧКА 4) ОВОГ ЧЛАНА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МИНИСТАРСТВО ПРИБАВЉА ПО СЛУЖБЕНОЈ ДУЖНОСТИ, УКОЛИКО ЈЕ ЛИЦЕ ЗAИНТEРEСOВAНO ЗA СТИЦAЊE СТAТУСA ОРГАНИЗАТОРА КОНТИНУИРАНОГ ПРОФЕСИОНАЛНОГ УСАВРШАВАЊА РЕГИСТРОВАНО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АГЕНЦИЈИ ЗА ПРИВРЕДНЕ РЕГИСТРЕ.</w:t>
            </w:r>
          </w:p>
          <w:p w14:paraId="12FB1B63" w14:textId="77777777" w:rsidR="00FD5EDC" w:rsidRPr="008F4CB0" w:rsidRDefault="00FD5EDC" w:rsidP="00FD5ED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65667E0" w14:textId="79F4BE38" w:rsidR="00FD5EDC" w:rsidRDefault="00FD5EDC" w:rsidP="00FD5ED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F4CB0">
              <w:rPr>
                <w:rFonts w:ascii="Times New Roman" w:hAnsi="Times New Roman"/>
                <w:sz w:val="22"/>
                <w:szCs w:val="22"/>
                <w:lang w:val="sr-Cyrl-RS"/>
              </w:rPr>
              <w:t>ЗАХТЕВ ИЗ СТАВА 1. ОВОГ ЧЛАНА ПОДНОСИ СЕ НА ОБРАСЦУ КОЈИ ЈЕ ОДШТАМПАН УЗ ОВАЈ ПРАВИЛНИК И ЧИНИ ЊЕГОВ САСТАВНИ ДЕО.</w:t>
            </w:r>
          </w:p>
          <w:p w14:paraId="5C628A5C" w14:textId="77777777" w:rsidR="00FD5EDC" w:rsidRPr="00D26EEB" w:rsidRDefault="00FD5EDC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6E15F7D6" w14:textId="20371BE2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4A741D42" w14:textId="582D1D62" w:rsidR="00A80504" w:rsidRPr="00D26EEB" w:rsidRDefault="00A80504" w:rsidP="00A8050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ОРГAНИЗAТOР КOНТИНУИРAНOГ ПРOФEСИOНAЛНOГ УСAВРШAВAЊA</w:t>
            </w:r>
            <w:r w:rsidR="003F3B5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,</w:t>
            </w: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БРИШЕ</w:t>
            </w:r>
            <w:r w:rsidR="003F3B5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СЕ</w:t>
            </w: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ИЗ ИМЕНИКА OРГAНИЗAТOРA КOНТИНУИРAНOГ ПРOФEСИOНAЛНOГ УСAВРШAВAЊA НА СОПСТВЕНИ ЗАХТЕВ</w:t>
            </w: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3933761" w14:textId="77777777" w:rsidR="00A80504" w:rsidRPr="00D26EEB" w:rsidRDefault="00A80504" w:rsidP="00A8050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D3580DE" w14:textId="1486A477" w:rsidR="00A80504" w:rsidRDefault="00A80504" w:rsidP="00A8050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sz w:val="22"/>
                <w:szCs w:val="22"/>
                <w:lang w:val="sr-Cyrl-RS"/>
              </w:rPr>
              <w:t>ЗАХТЕВ ИЗ СТАВА 2. ОВОГ ЧЛАНА ПОДНОСИ СЕ НА ОБРАСЦУ КОЈИ ЈЕ ОДШТАМПАН УЗ ОВАЈ ПРАВИЛНИК И ЧИНИ ЊЕГОВ САСТАВНИ ДЕО.</w:t>
            </w:r>
          </w:p>
          <w:p w14:paraId="0C60294C" w14:textId="601D07B3" w:rsidR="00995A82" w:rsidRDefault="00995A82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17E08932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BD1C513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Прoфeсиoнaлнo удружeњe проценитеља зaхтeв зa упис у имeник oргaнизaтoрa кoнтинуирaнoг прoфeсиoнaлнoг усaвршaвaњa, кao и дoкaзe дa испуњaвa услoвe зa oргaнизaтoрa кoнтинуирaнoг прoфeсиoнaлнoг усaвршaвaњa из стaвa 1. овог члана пoднoси Mинистaрству уз зaхтeв зa aкрeдитaциjу прoфeсиoнaлнoг удружeњa.</w:t>
            </w:r>
          </w:p>
          <w:p w14:paraId="19825F51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398F721B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Стручни oдбoр, на захтев Министарства, врши прoвeру дa ли лицe зaинтeрeсoвaнo зa стицaњe стaтусa oргaнизaтoрa кoнтинуирaнoг прoфeсиoнaлнoг усaвршaвaњa испуњaвa услoвe прoписaнe Зaкoнoм и овим правилником.</w:t>
            </w:r>
          </w:p>
          <w:p w14:paraId="4F193AD1" w14:textId="77777777" w:rsidR="00A80504" w:rsidRPr="00D26EEB" w:rsidRDefault="00A80504" w:rsidP="00A80504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1506ADFF" w14:textId="15F248EF" w:rsidR="00E50590" w:rsidRPr="00D26EEB" w:rsidRDefault="00A80504" w:rsidP="00A8050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26EE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lastRenderedPageBreak/>
              <w:t>Стручни oдбoр o провери из става 3. овог члана обавештава Министарство у року од пет дана од дана пријема захтева Министарства.</w:t>
            </w:r>
          </w:p>
        </w:tc>
      </w:tr>
      <w:tr w:rsidR="0082084D" w:rsidRPr="00D26EEB" w14:paraId="429F5407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82084D" w:rsidRPr="00D26EEB" w:rsidRDefault="0082084D" w:rsidP="0082084D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26EEB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82084D" w:rsidRPr="00D26EEB" w14:paraId="72BD2239" w14:textId="77777777" w:rsidTr="79E2764A">
        <w:trPr>
          <w:trHeight w:val="454"/>
        </w:trPr>
        <w:tc>
          <w:tcPr>
            <w:tcW w:w="9004" w:type="dxa"/>
            <w:gridSpan w:val="2"/>
            <w:shd w:val="clear" w:color="auto" w:fill="auto"/>
          </w:tcPr>
          <w:p w14:paraId="2C2EAB71" w14:textId="3082C5D0" w:rsidR="0082084D" w:rsidRDefault="00EE2468" w:rsidP="00EE2468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EE2468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1.054,64 РСД. Усвајање и примена препорука ће донети привредним субјектима годишње директне уштеде од 235,96 РСД или 1,94 ЕУР. Ове уштеде износе 22.37% укупних директних трошкова привредних субјеката у поступку.</w:t>
            </w:r>
          </w:p>
          <w:p w14:paraId="23EB79A2" w14:textId="77777777" w:rsidR="00774F4B" w:rsidRPr="00EE2468" w:rsidRDefault="00774F4B" w:rsidP="00EE2468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331CCBA4" w14:textId="6E2ABCE2" w:rsidR="00EE2468" w:rsidRPr="00D26EEB" w:rsidRDefault="00EE2468" w:rsidP="00EE246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E246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Препоруке ће </w:t>
            </w:r>
            <w:proofErr w:type="spellStart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>допринети</w:t>
            </w:r>
            <w:proofErr w:type="spellEnd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E246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истоветности поступања, </w:t>
            </w:r>
            <w:proofErr w:type="spellStart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>транспарентности</w:t>
            </w:r>
            <w:proofErr w:type="spellEnd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>поступка</w:t>
            </w:r>
            <w:proofErr w:type="spellEnd"/>
            <w:r w:rsidRPr="00EE246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>поједностављењу</w:t>
            </w:r>
            <w:proofErr w:type="spellEnd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EE2468">
              <w:rPr>
                <w:rFonts w:ascii="Times New Roman" w:hAnsi="Times New Roman"/>
                <w:bCs/>
                <w:sz w:val="22"/>
                <w:szCs w:val="22"/>
              </w:rPr>
              <w:t>поступка</w:t>
            </w:r>
            <w:proofErr w:type="spellEnd"/>
            <w:r w:rsidRPr="00EE246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привредне субјекте.</w:t>
            </w:r>
          </w:p>
        </w:tc>
      </w:tr>
    </w:tbl>
    <w:p w14:paraId="5CE5710A" w14:textId="1C5B3A41" w:rsidR="003E3C16" w:rsidRPr="00D26EEB" w:rsidRDefault="003E3C16" w:rsidP="00EE2468">
      <w:pPr>
        <w:rPr>
          <w:rFonts w:ascii="Times New Roman" w:eastAsia="Times New Roman" w:hAnsi="Times New Roman"/>
          <w:lang w:val="sr-Cyrl-RS"/>
        </w:rPr>
      </w:pPr>
    </w:p>
    <w:sectPr w:rsidR="003E3C16" w:rsidRPr="00D26EEB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74F8E" w14:textId="77777777" w:rsidR="00491DBD" w:rsidRDefault="00491DBD" w:rsidP="002A202F">
      <w:r>
        <w:separator/>
      </w:r>
    </w:p>
  </w:endnote>
  <w:endnote w:type="continuationSeparator" w:id="0">
    <w:p w14:paraId="6F495CEE" w14:textId="77777777" w:rsidR="00491DBD" w:rsidRDefault="00491DB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2759C4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C3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4AADD" w14:textId="77777777" w:rsidR="00491DBD" w:rsidRDefault="00491DBD" w:rsidP="002A202F">
      <w:r>
        <w:separator/>
      </w:r>
    </w:p>
  </w:footnote>
  <w:footnote w:type="continuationSeparator" w:id="0">
    <w:p w14:paraId="2A34E17A" w14:textId="77777777" w:rsidR="00491DBD" w:rsidRDefault="00491DB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2373F"/>
    <w:multiLevelType w:val="hybridMultilevel"/>
    <w:tmpl w:val="6472F1A2"/>
    <w:lvl w:ilvl="0" w:tplc="877E5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8EA0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1AF6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3098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0A14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406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E5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484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A04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1CA50FC3"/>
    <w:multiLevelType w:val="hybridMultilevel"/>
    <w:tmpl w:val="D966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F1B40"/>
    <w:multiLevelType w:val="hybridMultilevel"/>
    <w:tmpl w:val="2056E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F7F17"/>
    <w:multiLevelType w:val="multilevel"/>
    <w:tmpl w:val="E762487E"/>
    <w:lvl w:ilvl="0">
      <w:start w:val="1"/>
      <w:numFmt w:val="decimal"/>
      <w:lvlText w:val="%1."/>
      <w:lvlJc w:val="left"/>
      <w:pPr>
        <w:ind w:left="459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2990CFF"/>
    <w:multiLevelType w:val="hybridMultilevel"/>
    <w:tmpl w:val="AD60D57C"/>
    <w:lvl w:ilvl="0" w:tplc="7ECE3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6B6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DED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C7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832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D0B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EC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1AE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A9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7"/>
  </w:num>
  <w:num w:numId="6">
    <w:abstractNumId w:val="7"/>
  </w:num>
  <w:num w:numId="7">
    <w:abstractNumId w:val="2"/>
  </w:num>
  <w:num w:numId="8">
    <w:abstractNumId w:val="14"/>
  </w:num>
  <w:num w:numId="9">
    <w:abstractNumId w:val="27"/>
  </w:num>
  <w:num w:numId="10">
    <w:abstractNumId w:val="12"/>
  </w:num>
  <w:num w:numId="11">
    <w:abstractNumId w:val="25"/>
  </w:num>
  <w:num w:numId="12">
    <w:abstractNumId w:val="23"/>
  </w:num>
  <w:num w:numId="13">
    <w:abstractNumId w:val="22"/>
  </w:num>
  <w:num w:numId="14">
    <w:abstractNumId w:val="21"/>
  </w:num>
  <w:num w:numId="15">
    <w:abstractNumId w:val="18"/>
  </w:num>
  <w:num w:numId="16">
    <w:abstractNumId w:val="24"/>
  </w:num>
  <w:num w:numId="17">
    <w:abstractNumId w:val="20"/>
  </w:num>
  <w:num w:numId="18">
    <w:abstractNumId w:val="13"/>
  </w:num>
  <w:num w:numId="19">
    <w:abstractNumId w:val="11"/>
  </w:num>
  <w:num w:numId="20">
    <w:abstractNumId w:val="26"/>
  </w:num>
  <w:num w:numId="21">
    <w:abstractNumId w:val="8"/>
  </w:num>
  <w:num w:numId="22">
    <w:abstractNumId w:val="28"/>
  </w:num>
  <w:num w:numId="23">
    <w:abstractNumId w:val="9"/>
  </w:num>
  <w:num w:numId="24">
    <w:abstractNumId w:val="5"/>
  </w:num>
  <w:num w:numId="25">
    <w:abstractNumId w:val="19"/>
  </w:num>
  <w:num w:numId="26">
    <w:abstractNumId w:val="0"/>
  </w:num>
  <w:num w:numId="27">
    <w:abstractNumId w:val="3"/>
  </w:num>
  <w:num w:numId="28">
    <w:abstractNumId w:val="15"/>
  </w:num>
  <w:num w:numId="29">
    <w:abstractNumId w:val="4"/>
  </w:num>
  <w:num w:numId="30">
    <w:abstractNumId w:val="3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41FB"/>
    <w:rsid w:val="000050B3"/>
    <w:rsid w:val="000110C6"/>
    <w:rsid w:val="0001445B"/>
    <w:rsid w:val="00023EF9"/>
    <w:rsid w:val="00026C2F"/>
    <w:rsid w:val="00027945"/>
    <w:rsid w:val="00036812"/>
    <w:rsid w:val="00044F35"/>
    <w:rsid w:val="00044F63"/>
    <w:rsid w:val="00050616"/>
    <w:rsid w:val="00055A2D"/>
    <w:rsid w:val="00060A94"/>
    <w:rsid w:val="00061070"/>
    <w:rsid w:val="0007209C"/>
    <w:rsid w:val="00083993"/>
    <w:rsid w:val="00092B84"/>
    <w:rsid w:val="0009542A"/>
    <w:rsid w:val="000A53F3"/>
    <w:rsid w:val="000A5CDC"/>
    <w:rsid w:val="000B54D7"/>
    <w:rsid w:val="000D3CD5"/>
    <w:rsid w:val="000D5029"/>
    <w:rsid w:val="000D6DB5"/>
    <w:rsid w:val="000E2036"/>
    <w:rsid w:val="000F5E72"/>
    <w:rsid w:val="001156BA"/>
    <w:rsid w:val="0011669D"/>
    <w:rsid w:val="0015182D"/>
    <w:rsid w:val="001556DE"/>
    <w:rsid w:val="00161847"/>
    <w:rsid w:val="001668E0"/>
    <w:rsid w:val="00170CA7"/>
    <w:rsid w:val="001711C5"/>
    <w:rsid w:val="00171B8F"/>
    <w:rsid w:val="00171CCC"/>
    <w:rsid w:val="00187066"/>
    <w:rsid w:val="001A023F"/>
    <w:rsid w:val="001A3FAC"/>
    <w:rsid w:val="001A6472"/>
    <w:rsid w:val="001B0CDD"/>
    <w:rsid w:val="001C5538"/>
    <w:rsid w:val="001D0EDE"/>
    <w:rsid w:val="001D1B1A"/>
    <w:rsid w:val="001D20E2"/>
    <w:rsid w:val="001E38DE"/>
    <w:rsid w:val="001E528A"/>
    <w:rsid w:val="001E7461"/>
    <w:rsid w:val="001F7B31"/>
    <w:rsid w:val="0020601F"/>
    <w:rsid w:val="00212DA5"/>
    <w:rsid w:val="0021347C"/>
    <w:rsid w:val="002323AC"/>
    <w:rsid w:val="00261404"/>
    <w:rsid w:val="002673B0"/>
    <w:rsid w:val="00275E2A"/>
    <w:rsid w:val="002800D9"/>
    <w:rsid w:val="002908FE"/>
    <w:rsid w:val="00296938"/>
    <w:rsid w:val="002A202F"/>
    <w:rsid w:val="002B19B4"/>
    <w:rsid w:val="002B531C"/>
    <w:rsid w:val="002C4409"/>
    <w:rsid w:val="002F1BEC"/>
    <w:rsid w:val="002F4757"/>
    <w:rsid w:val="00307BCE"/>
    <w:rsid w:val="00312D6E"/>
    <w:rsid w:val="00322199"/>
    <w:rsid w:val="003223C7"/>
    <w:rsid w:val="00326555"/>
    <w:rsid w:val="003318F2"/>
    <w:rsid w:val="003410E0"/>
    <w:rsid w:val="00350EAD"/>
    <w:rsid w:val="00350ECC"/>
    <w:rsid w:val="003563F9"/>
    <w:rsid w:val="003651DB"/>
    <w:rsid w:val="003715A0"/>
    <w:rsid w:val="0037171F"/>
    <w:rsid w:val="00376FD1"/>
    <w:rsid w:val="00382D5B"/>
    <w:rsid w:val="0039002C"/>
    <w:rsid w:val="003B44DB"/>
    <w:rsid w:val="003B4BC9"/>
    <w:rsid w:val="003B6298"/>
    <w:rsid w:val="003B7C96"/>
    <w:rsid w:val="003E2EB1"/>
    <w:rsid w:val="003E3C16"/>
    <w:rsid w:val="003F3B58"/>
    <w:rsid w:val="0040534C"/>
    <w:rsid w:val="00407D96"/>
    <w:rsid w:val="00416A72"/>
    <w:rsid w:val="00431E07"/>
    <w:rsid w:val="00432495"/>
    <w:rsid w:val="00444DA7"/>
    <w:rsid w:val="00457218"/>
    <w:rsid w:val="00457882"/>
    <w:rsid w:val="00463CC7"/>
    <w:rsid w:val="004809C4"/>
    <w:rsid w:val="0048433C"/>
    <w:rsid w:val="004847B1"/>
    <w:rsid w:val="00491DBD"/>
    <w:rsid w:val="0049545B"/>
    <w:rsid w:val="004D3BD0"/>
    <w:rsid w:val="004D45B1"/>
    <w:rsid w:val="004D68A7"/>
    <w:rsid w:val="004E29D1"/>
    <w:rsid w:val="004E6A9D"/>
    <w:rsid w:val="00500566"/>
    <w:rsid w:val="005073A3"/>
    <w:rsid w:val="00523608"/>
    <w:rsid w:val="00525C0A"/>
    <w:rsid w:val="00535608"/>
    <w:rsid w:val="0053581C"/>
    <w:rsid w:val="00556688"/>
    <w:rsid w:val="0056162B"/>
    <w:rsid w:val="0056707B"/>
    <w:rsid w:val="0057581C"/>
    <w:rsid w:val="00581092"/>
    <w:rsid w:val="00581A9D"/>
    <w:rsid w:val="005A2503"/>
    <w:rsid w:val="005B4F04"/>
    <w:rsid w:val="005B7CB9"/>
    <w:rsid w:val="005D0023"/>
    <w:rsid w:val="005D7C4A"/>
    <w:rsid w:val="005E21C4"/>
    <w:rsid w:val="005F4D59"/>
    <w:rsid w:val="0060001C"/>
    <w:rsid w:val="00600D31"/>
    <w:rsid w:val="00603BDD"/>
    <w:rsid w:val="0060786A"/>
    <w:rsid w:val="006237FE"/>
    <w:rsid w:val="00627AF7"/>
    <w:rsid w:val="00632540"/>
    <w:rsid w:val="00633F73"/>
    <w:rsid w:val="00643996"/>
    <w:rsid w:val="00645199"/>
    <w:rsid w:val="00645850"/>
    <w:rsid w:val="006535F9"/>
    <w:rsid w:val="00661ECF"/>
    <w:rsid w:val="00692071"/>
    <w:rsid w:val="00694B28"/>
    <w:rsid w:val="006B420D"/>
    <w:rsid w:val="006C5349"/>
    <w:rsid w:val="006C5F2A"/>
    <w:rsid w:val="006C662C"/>
    <w:rsid w:val="006E5AF4"/>
    <w:rsid w:val="006F4A5C"/>
    <w:rsid w:val="00703C90"/>
    <w:rsid w:val="00715F5C"/>
    <w:rsid w:val="00715FFB"/>
    <w:rsid w:val="00726F1F"/>
    <w:rsid w:val="007278C1"/>
    <w:rsid w:val="00733493"/>
    <w:rsid w:val="00737F1D"/>
    <w:rsid w:val="00774F4B"/>
    <w:rsid w:val="00777D1A"/>
    <w:rsid w:val="00780F51"/>
    <w:rsid w:val="00782816"/>
    <w:rsid w:val="00785A46"/>
    <w:rsid w:val="007861E3"/>
    <w:rsid w:val="007940D6"/>
    <w:rsid w:val="007A31FC"/>
    <w:rsid w:val="007B1740"/>
    <w:rsid w:val="007B3740"/>
    <w:rsid w:val="007C61B5"/>
    <w:rsid w:val="007D3889"/>
    <w:rsid w:val="007D39E4"/>
    <w:rsid w:val="007D43A7"/>
    <w:rsid w:val="007E1695"/>
    <w:rsid w:val="007F204C"/>
    <w:rsid w:val="00804060"/>
    <w:rsid w:val="00811438"/>
    <w:rsid w:val="008166C9"/>
    <w:rsid w:val="0082084D"/>
    <w:rsid w:val="00824E43"/>
    <w:rsid w:val="00833D8C"/>
    <w:rsid w:val="008341CA"/>
    <w:rsid w:val="00834C9A"/>
    <w:rsid w:val="0084708C"/>
    <w:rsid w:val="00850AD5"/>
    <w:rsid w:val="00852739"/>
    <w:rsid w:val="008629CC"/>
    <w:rsid w:val="0086306D"/>
    <w:rsid w:val="00864970"/>
    <w:rsid w:val="00865EBB"/>
    <w:rsid w:val="00881169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05A14"/>
    <w:rsid w:val="00920B52"/>
    <w:rsid w:val="00947592"/>
    <w:rsid w:val="00950280"/>
    <w:rsid w:val="00972442"/>
    <w:rsid w:val="00972C32"/>
    <w:rsid w:val="0098440B"/>
    <w:rsid w:val="00991A18"/>
    <w:rsid w:val="00994A16"/>
    <w:rsid w:val="00995A82"/>
    <w:rsid w:val="009A30D3"/>
    <w:rsid w:val="009A4AE2"/>
    <w:rsid w:val="009D03A7"/>
    <w:rsid w:val="009E0479"/>
    <w:rsid w:val="00A0102E"/>
    <w:rsid w:val="00A12960"/>
    <w:rsid w:val="00A1570D"/>
    <w:rsid w:val="00A22386"/>
    <w:rsid w:val="00A223EC"/>
    <w:rsid w:val="00A42B4B"/>
    <w:rsid w:val="00A56B75"/>
    <w:rsid w:val="00A71C04"/>
    <w:rsid w:val="00A80504"/>
    <w:rsid w:val="00AA0017"/>
    <w:rsid w:val="00AA4BC5"/>
    <w:rsid w:val="00AB09B3"/>
    <w:rsid w:val="00AB271A"/>
    <w:rsid w:val="00AB4289"/>
    <w:rsid w:val="00AC02D1"/>
    <w:rsid w:val="00AC435F"/>
    <w:rsid w:val="00B06019"/>
    <w:rsid w:val="00B07409"/>
    <w:rsid w:val="00B1006E"/>
    <w:rsid w:val="00B178FB"/>
    <w:rsid w:val="00B5252A"/>
    <w:rsid w:val="00B63DB1"/>
    <w:rsid w:val="00B67138"/>
    <w:rsid w:val="00B6715C"/>
    <w:rsid w:val="00B75417"/>
    <w:rsid w:val="00B81CFE"/>
    <w:rsid w:val="00B903AE"/>
    <w:rsid w:val="00B9157F"/>
    <w:rsid w:val="00B95225"/>
    <w:rsid w:val="00BA33CC"/>
    <w:rsid w:val="00BA55D3"/>
    <w:rsid w:val="00BA6759"/>
    <w:rsid w:val="00BA7204"/>
    <w:rsid w:val="00BB2C8C"/>
    <w:rsid w:val="00BC6826"/>
    <w:rsid w:val="00BC7C38"/>
    <w:rsid w:val="00BE1AE5"/>
    <w:rsid w:val="00BF3207"/>
    <w:rsid w:val="00C0295C"/>
    <w:rsid w:val="00C03C06"/>
    <w:rsid w:val="00C121EC"/>
    <w:rsid w:val="00C12C65"/>
    <w:rsid w:val="00C445E2"/>
    <w:rsid w:val="00C50F9E"/>
    <w:rsid w:val="00C70F1B"/>
    <w:rsid w:val="00C71032"/>
    <w:rsid w:val="00C7129D"/>
    <w:rsid w:val="00C748D1"/>
    <w:rsid w:val="00C91014"/>
    <w:rsid w:val="00CA1CE9"/>
    <w:rsid w:val="00CB1A4E"/>
    <w:rsid w:val="00CC29F6"/>
    <w:rsid w:val="00CD2287"/>
    <w:rsid w:val="00CD4CBF"/>
    <w:rsid w:val="00CD5BBB"/>
    <w:rsid w:val="00CE0685"/>
    <w:rsid w:val="00CF3154"/>
    <w:rsid w:val="00D011AB"/>
    <w:rsid w:val="00D11D3A"/>
    <w:rsid w:val="00D26EEB"/>
    <w:rsid w:val="00D335F2"/>
    <w:rsid w:val="00D36A0C"/>
    <w:rsid w:val="00D37EA5"/>
    <w:rsid w:val="00D47358"/>
    <w:rsid w:val="00D73628"/>
    <w:rsid w:val="00D73918"/>
    <w:rsid w:val="00D967D7"/>
    <w:rsid w:val="00D97B7B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50590"/>
    <w:rsid w:val="00E50A0C"/>
    <w:rsid w:val="00E63C8A"/>
    <w:rsid w:val="00E70BF6"/>
    <w:rsid w:val="00E80C05"/>
    <w:rsid w:val="00ED4F20"/>
    <w:rsid w:val="00EE2468"/>
    <w:rsid w:val="00F01FDC"/>
    <w:rsid w:val="00F11C98"/>
    <w:rsid w:val="00F12E47"/>
    <w:rsid w:val="00F223B2"/>
    <w:rsid w:val="00F415C1"/>
    <w:rsid w:val="00F447DB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D5EDC"/>
    <w:rsid w:val="00FF4DB4"/>
    <w:rsid w:val="00FF78E5"/>
    <w:rsid w:val="24F442A8"/>
    <w:rsid w:val="79E2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C21D6D55-3161-4166-A74F-0C9A4340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358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032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gmail-odluka-zakon">
    <w:name w:val="gmail-odluka-zakon"/>
    <w:basedOn w:val="Normal"/>
    <w:rsid w:val="00C71032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03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customStyle="1" w:styleId="odluka-zakon">
    <w:name w:val="odluka-zakon"/>
    <w:basedOn w:val="Normal"/>
    <w:rsid w:val="003B7C96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customStyle="1" w:styleId="clan">
    <w:name w:val="clan"/>
    <w:basedOn w:val="Normal"/>
    <w:rsid w:val="00A8050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1929B-39D9-446E-BCE3-88EDDCE4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Bojana Veselinovic</cp:lastModifiedBy>
  <cp:revision>26</cp:revision>
  <cp:lastPrinted>2018-09-05T12:48:00Z</cp:lastPrinted>
  <dcterms:created xsi:type="dcterms:W3CDTF">2020-01-10T09:38:00Z</dcterms:created>
  <dcterms:modified xsi:type="dcterms:W3CDTF">2020-02-04T13:22:00Z</dcterms:modified>
</cp:coreProperties>
</file>